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026B4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026B4C">
        <w:rPr>
          <w:rFonts w:ascii="Times New Roman" w:hAnsi="Times New Roman"/>
          <w:b/>
          <w:sz w:val="28"/>
          <w:szCs w:val="28"/>
        </w:rPr>
        <w:t>6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026B4C">
        <w:rPr>
          <w:rFonts w:ascii="Times New Roman" w:hAnsi="Times New Roman"/>
          <w:sz w:val="28"/>
        </w:rPr>
        <w:t>24</w:t>
      </w:r>
      <w:r w:rsidR="005D486C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026B4C">
        <w:rPr>
          <w:rFonts w:ascii="Times New Roman" w:hAnsi="Times New Roman"/>
          <w:sz w:val="28"/>
        </w:rPr>
        <w:t>40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4C1875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187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B0077">
        <w:rPr>
          <w:rFonts w:ascii="Times New Roman" w:hAnsi="Times New Roman" w:cs="Times New Roman"/>
          <w:sz w:val="28"/>
          <w:szCs w:val="28"/>
        </w:rPr>
        <w:t>6</w:t>
      </w:r>
      <w:r w:rsidR="00026B4C">
        <w:rPr>
          <w:rFonts w:ascii="Times New Roman" w:hAnsi="Times New Roman" w:cs="Times New Roman"/>
          <w:sz w:val="28"/>
          <w:szCs w:val="28"/>
        </w:rPr>
        <w:t>3</w:t>
      </w:r>
      <w:r w:rsidR="002B0077">
        <w:rPr>
          <w:rFonts w:ascii="Times New Roman" w:hAnsi="Times New Roman" w:cs="Times New Roman"/>
          <w:sz w:val="28"/>
          <w:szCs w:val="28"/>
        </w:rPr>
        <w:t> </w:t>
      </w:r>
      <w:r w:rsidR="00026B4C">
        <w:rPr>
          <w:rFonts w:ascii="Times New Roman" w:hAnsi="Times New Roman" w:cs="Times New Roman"/>
          <w:sz w:val="28"/>
          <w:szCs w:val="28"/>
        </w:rPr>
        <w:t>05</w:t>
      </w:r>
      <w:r w:rsidR="002B0077">
        <w:rPr>
          <w:rFonts w:ascii="Times New Roman" w:hAnsi="Times New Roman" w:cs="Times New Roman"/>
          <w:sz w:val="28"/>
          <w:szCs w:val="28"/>
        </w:rPr>
        <w:t>3 294</w:t>
      </w:r>
      <w:r w:rsidR="004C1875">
        <w:rPr>
          <w:rFonts w:ascii="Times New Roman" w:hAnsi="Times New Roman" w:cs="Times New Roman"/>
          <w:sz w:val="28"/>
          <w:szCs w:val="28"/>
        </w:rPr>
        <w:t>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2B0077">
        <w:rPr>
          <w:rFonts w:ascii="Times New Roman" w:hAnsi="Times New Roman" w:cs="Times New Roman"/>
          <w:sz w:val="28"/>
          <w:szCs w:val="28"/>
        </w:rPr>
        <w:t>3</w:t>
      </w:r>
      <w:r w:rsidR="00026B4C">
        <w:rPr>
          <w:rFonts w:ascii="Times New Roman" w:hAnsi="Times New Roman" w:cs="Times New Roman"/>
          <w:sz w:val="28"/>
          <w:szCs w:val="28"/>
        </w:rPr>
        <w:t>5</w:t>
      </w:r>
      <w:r w:rsidR="002B0077">
        <w:rPr>
          <w:rFonts w:ascii="Times New Roman" w:hAnsi="Times New Roman" w:cs="Times New Roman"/>
          <w:sz w:val="28"/>
          <w:szCs w:val="28"/>
        </w:rPr>
        <w:t> </w:t>
      </w:r>
      <w:r w:rsidR="00026B4C">
        <w:rPr>
          <w:rFonts w:ascii="Times New Roman" w:hAnsi="Times New Roman" w:cs="Times New Roman"/>
          <w:sz w:val="28"/>
          <w:szCs w:val="28"/>
        </w:rPr>
        <w:t>23</w:t>
      </w:r>
      <w:r w:rsidR="002B0077">
        <w:rPr>
          <w:rFonts w:ascii="Times New Roman" w:hAnsi="Times New Roman" w:cs="Times New Roman"/>
          <w:sz w:val="28"/>
          <w:szCs w:val="28"/>
        </w:rPr>
        <w:t>5 752</w:t>
      </w:r>
      <w:r w:rsidR="004C1875">
        <w:rPr>
          <w:rFonts w:ascii="Times New Roman" w:hAnsi="Times New Roman" w:cs="Times New Roman"/>
          <w:sz w:val="28"/>
          <w:szCs w:val="28"/>
        </w:rPr>
        <w:t>,01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773C23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t xml:space="preserve">       </w:t>
      </w:r>
      <w:r w:rsidR="00A5190C" w:rsidRPr="00801174">
        <w:rPr>
          <w:rFonts w:ascii="Times New Roman" w:hAnsi="Times New Roman" w:cs="Times New Roman"/>
          <w:sz w:val="28"/>
          <w:szCs w:val="28"/>
        </w:rPr>
        <w:t>2</w:t>
      </w:r>
      <w:r w:rsidR="007D15F7" w:rsidRPr="00801174">
        <w:rPr>
          <w:rFonts w:ascii="Times New Roman" w:hAnsi="Times New Roman" w:cs="Times New Roman"/>
          <w:sz w:val="28"/>
          <w:szCs w:val="28"/>
        </w:rPr>
        <w:t xml:space="preserve">. </w:t>
      </w:r>
      <w:r w:rsidRPr="00801174">
        <w:rPr>
          <w:rFonts w:ascii="Times New Roman" w:hAnsi="Times New Roman" w:cs="Times New Roman"/>
          <w:sz w:val="28"/>
          <w:szCs w:val="28"/>
        </w:rPr>
        <w:t>Остатки неиспользованных средств бюджета (за счет налоговых и неналоговых доходов) по с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остоянию на 1 января 2025 года </w:t>
      </w:r>
      <w:r w:rsidRPr="0080117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26B4C">
        <w:rPr>
          <w:rFonts w:ascii="Times New Roman" w:hAnsi="Times New Roman" w:cs="Times New Roman"/>
          <w:sz w:val="28"/>
          <w:szCs w:val="28"/>
        </w:rPr>
        <w:t>1 730 000</w:t>
      </w:r>
      <w:r w:rsidR="00BE6597" w:rsidRPr="00801174">
        <w:rPr>
          <w:rFonts w:ascii="Times New Roman" w:hAnsi="Times New Roman" w:cs="Times New Roman"/>
          <w:sz w:val="28"/>
          <w:szCs w:val="28"/>
        </w:rPr>
        <w:t>,00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</w:t>
      </w:r>
      <w:r w:rsidRPr="00801174">
        <w:rPr>
          <w:rFonts w:ascii="Times New Roman" w:hAnsi="Times New Roman" w:cs="Times New Roman"/>
          <w:sz w:val="28"/>
          <w:szCs w:val="28"/>
        </w:rPr>
        <w:t>рублей направить на увеличение ассигнований, в том числе:</w:t>
      </w:r>
    </w:p>
    <w:p w:rsidR="00026B4C" w:rsidRDefault="00026B4C" w:rsidP="00026B4C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01 13 ”Другие общегосударственные вопросы”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коду целевой статьи расходов   52 2 00 00590 ‘‘Расходы на обеспечение </w:t>
      </w:r>
      <w:r>
        <w:rPr>
          <w:rFonts w:ascii="Times New Roman" w:hAnsi="Times New Roman"/>
          <w:sz w:val="28"/>
          <w:szCs w:val="28"/>
        </w:rPr>
        <w:lastRenderedPageBreak/>
        <w:t>деятельности (оказание услуг) муниципальных учреждений ‘‘коду вида расходов 200 “Закупка товаров, работ и услуг для государственных (муниципальных) нужд“  в сумме 500 000,00 рублей;</w:t>
      </w:r>
    </w:p>
    <w:p w:rsidR="00244645" w:rsidRDefault="00026B4C" w:rsidP="00026B4C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по коду раздела, подраздела 05 03 ”Благоустройство ”, </w:t>
      </w:r>
      <w:r w:rsidR="00244645">
        <w:rPr>
          <w:szCs w:val="28"/>
        </w:rPr>
        <w:t xml:space="preserve">в сумме </w:t>
      </w:r>
      <w:r w:rsidR="00244645">
        <w:rPr>
          <w:szCs w:val="28"/>
        </w:rPr>
        <w:t>1</w:t>
      </w:r>
      <w:r w:rsidR="00244645">
        <w:rPr>
          <w:szCs w:val="28"/>
        </w:rPr>
        <w:t> </w:t>
      </w:r>
      <w:r w:rsidR="00244645">
        <w:rPr>
          <w:szCs w:val="28"/>
        </w:rPr>
        <w:t>230</w:t>
      </w:r>
      <w:r w:rsidR="00244645">
        <w:rPr>
          <w:szCs w:val="28"/>
        </w:rPr>
        <w:t xml:space="preserve"> 000,00 рублей в том числе: </w:t>
      </w:r>
    </w:p>
    <w:p w:rsidR="00026B4C" w:rsidRDefault="00244645" w:rsidP="00026B4C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</w:t>
      </w:r>
      <w:r w:rsidR="00026B4C">
        <w:rPr>
          <w:szCs w:val="28"/>
        </w:rPr>
        <w:t>коду целевой статьи расходов  74 2 00 10320 ‘‘Мероприятия по благоустройству поселений ‘‘,</w:t>
      </w:r>
      <w:r w:rsidR="00026B4C">
        <w:rPr>
          <w:color w:val="000000"/>
          <w:szCs w:val="28"/>
        </w:rPr>
        <w:t xml:space="preserve"> </w:t>
      </w:r>
      <w:r w:rsidR="00026B4C">
        <w:rPr>
          <w:szCs w:val="28"/>
        </w:rPr>
        <w:t>коду вида расходов 200 “Закупка товаров, работ и услуг для государственных (муниципальных) нужд“  в сумме</w:t>
      </w:r>
      <w:r>
        <w:rPr>
          <w:szCs w:val="28"/>
        </w:rPr>
        <w:t xml:space="preserve">          </w:t>
      </w:r>
      <w:r w:rsidR="00026B4C">
        <w:rPr>
          <w:szCs w:val="28"/>
        </w:rPr>
        <w:t xml:space="preserve"> </w:t>
      </w:r>
      <w:r>
        <w:rPr>
          <w:szCs w:val="28"/>
        </w:rPr>
        <w:t>430</w:t>
      </w:r>
      <w:r w:rsidR="00026B4C">
        <w:rPr>
          <w:szCs w:val="28"/>
        </w:rPr>
        <w:t xml:space="preserve"> 000,00 рублей;</w:t>
      </w:r>
    </w:p>
    <w:p w:rsidR="00244645" w:rsidRDefault="00244645" w:rsidP="00244645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</w:t>
      </w:r>
      <w:bookmarkStart w:id="0" w:name="_GoBack"/>
      <w:bookmarkEnd w:id="0"/>
      <w:r>
        <w:rPr>
          <w:szCs w:val="28"/>
        </w:rPr>
        <w:t xml:space="preserve">коду целевой статьи расходов  74 </w:t>
      </w:r>
      <w:r>
        <w:rPr>
          <w:szCs w:val="28"/>
        </w:rPr>
        <w:t>3</w:t>
      </w:r>
      <w:r>
        <w:rPr>
          <w:szCs w:val="28"/>
        </w:rPr>
        <w:t xml:space="preserve"> 00 103</w:t>
      </w:r>
      <w:r>
        <w:rPr>
          <w:szCs w:val="28"/>
        </w:rPr>
        <w:t>1</w:t>
      </w:r>
      <w:r>
        <w:rPr>
          <w:szCs w:val="28"/>
        </w:rPr>
        <w:t>0 ‘‘</w:t>
      </w:r>
      <w:r>
        <w:rPr>
          <w:szCs w:val="28"/>
        </w:rPr>
        <w:t>Организация и содержание мест захоронения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в сумме </w:t>
      </w:r>
      <w:r>
        <w:rPr>
          <w:szCs w:val="28"/>
        </w:rPr>
        <w:t xml:space="preserve"> 7</w:t>
      </w:r>
      <w:r>
        <w:rPr>
          <w:szCs w:val="28"/>
        </w:rPr>
        <w:t>00 000,00 рублей;</w:t>
      </w:r>
    </w:p>
    <w:p w:rsidR="00026B4C" w:rsidRDefault="00026B4C" w:rsidP="00026B4C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коду целевой статьи расходов  99 0 00 10690 ‘‘</w:t>
      </w:r>
      <w:r w:rsidRPr="003F2213">
        <w:rPr>
          <w:szCs w:val="28"/>
        </w:rPr>
        <w:t>Реализация инициативных проектов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</w:t>
      </w:r>
      <w:r w:rsidR="00244645">
        <w:rPr>
          <w:szCs w:val="28"/>
        </w:rPr>
        <w:t>(муниципальных) нужд“  в сумме 1</w:t>
      </w:r>
      <w:r>
        <w:rPr>
          <w:szCs w:val="28"/>
        </w:rPr>
        <w:t>00 000,00 рублей;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0077">
        <w:rPr>
          <w:rFonts w:ascii="Times New Roman" w:hAnsi="Times New Roman" w:cs="Times New Roman"/>
          <w:sz w:val="28"/>
          <w:szCs w:val="28"/>
        </w:rPr>
        <w:t>3</w:t>
      </w:r>
      <w:r w:rsidR="007160B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A3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CA3AD0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0077">
        <w:rPr>
          <w:sz w:val="28"/>
          <w:szCs w:val="28"/>
        </w:rPr>
        <w:t>4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B0077">
        <w:rPr>
          <w:rFonts w:ascii="Times New Roman" w:hAnsi="Times New Roman"/>
          <w:sz w:val="28"/>
          <w:szCs w:val="28"/>
        </w:rPr>
        <w:t>5</w:t>
      </w:r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74" w:rsidRDefault="00C76774" w:rsidP="00B57B3B">
      <w:r>
        <w:separator/>
      </w:r>
    </w:p>
  </w:endnote>
  <w:endnote w:type="continuationSeparator" w:id="0">
    <w:p w:rsidR="00C76774" w:rsidRDefault="00C7677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74" w:rsidRDefault="00C76774" w:rsidP="00B57B3B">
      <w:r>
        <w:separator/>
      </w:r>
    </w:p>
  </w:footnote>
  <w:footnote w:type="continuationSeparator" w:id="0">
    <w:p w:rsidR="00C76774" w:rsidRDefault="00C7677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4464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5888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44645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DFFC5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12ECD-8E16-49FB-ABC0-CE28709F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6244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293</cp:revision>
  <cp:lastPrinted>2025-03-27T05:41:00Z</cp:lastPrinted>
  <dcterms:created xsi:type="dcterms:W3CDTF">2014-09-01T12:25:00Z</dcterms:created>
  <dcterms:modified xsi:type="dcterms:W3CDTF">2025-03-27T05:41:00Z</dcterms:modified>
</cp:coreProperties>
</file>